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22" w:rsidRPr="007B47AD" w:rsidRDefault="00202622" w:rsidP="007B47AD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color w:val="0000FF"/>
          <w:sz w:val="26"/>
          <w:szCs w:val="26"/>
          <w:lang w:eastAsia="ru-RU"/>
        </w:rPr>
      </w:pPr>
      <w:bookmarkStart w:id="0" w:name="_Toc469406734"/>
      <w:r w:rsidRPr="007B47AD">
        <w:rPr>
          <w:rFonts w:ascii="Times New Roman" w:eastAsia="MS Gothic" w:hAnsi="Times New Roman" w:cs="Times New Roman"/>
          <w:b/>
          <w:bCs/>
          <w:color w:val="0000FF"/>
          <w:sz w:val="26"/>
          <w:szCs w:val="26"/>
          <w:lang w:eastAsia="ru-RU"/>
        </w:rPr>
        <w:t xml:space="preserve">АНКЕТА КЛИЕНТА -  ИНДИВИДУАЛЬНОГО ПРЕДПРИНИМАТЕЛЯ </w:t>
      </w:r>
      <w:r w:rsidRPr="007B47AD">
        <w:rPr>
          <w:rFonts w:ascii="Times New Roman" w:eastAsia="MS Gothic" w:hAnsi="Times New Roman" w:cs="Times New Roman"/>
          <w:b/>
          <w:bCs/>
          <w:color w:val="0000FF"/>
          <w:sz w:val="26"/>
          <w:szCs w:val="26"/>
          <w:lang w:eastAsia="ru-RU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7B47AD">
        <w:rPr>
          <w:rFonts w:ascii="Times New Roman" w:eastAsia="MS Gothic" w:hAnsi="Times New Roman" w:cs="Times New Roman"/>
          <w:b/>
          <w:bCs/>
          <w:color w:val="0000FF"/>
          <w:sz w:val="26"/>
          <w:szCs w:val="26"/>
          <w:lang w:eastAsia="ru-RU"/>
        </w:rPr>
        <w:instrText xml:space="preserve"> FORMCHECKBOX </w:instrText>
      </w:r>
      <w:r w:rsidR="00E80296">
        <w:rPr>
          <w:rFonts w:ascii="Times New Roman" w:eastAsia="MS Gothic" w:hAnsi="Times New Roman" w:cs="Times New Roman"/>
          <w:b/>
          <w:bCs/>
          <w:color w:val="0000FF"/>
          <w:sz w:val="26"/>
          <w:szCs w:val="26"/>
          <w:lang w:eastAsia="ru-RU"/>
        </w:rPr>
      </w:r>
      <w:r w:rsidR="00E80296">
        <w:rPr>
          <w:rFonts w:ascii="Times New Roman" w:eastAsia="MS Gothic" w:hAnsi="Times New Roman" w:cs="Times New Roman"/>
          <w:b/>
          <w:bCs/>
          <w:color w:val="0000FF"/>
          <w:sz w:val="26"/>
          <w:szCs w:val="26"/>
          <w:lang w:eastAsia="ru-RU"/>
        </w:rPr>
        <w:fldChar w:fldCharType="separate"/>
      </w:r>
      <w:r w:rsidRPr="007B47AD">
        <w:rPr>
          <w:rFonts w:ascii="Times New Roman" w:eastAsia="MS Gothic" w:hAnsi="Times New Roman" w:cs="Times New Roman"/>
          <w:b/>
          <w:bCs/>
          <w:color w:val="0000FF"/>
          <w:sz w:val="26"/>
          <w:szCs w:val="26"/>
          <w:lang w:eastAsia="ru-RU"/>
        </w:rPr>
        <w:fldChar w:fldCharType="end"/>
      </w:r>
      <w:r w:rsidRPr="007B47AD">
        <w:rPr>
          <w:rFonts w:ascii="Times New Roman" w:eastAsia="MS Gothic" w:hAnsi="Times New Roman" w:cs="Times New Roman"/>
          <w:b/>
          <w:bCs/>
          <w:color w:val="0000FF"/>
          <w:sz w:val="26"/>
          <w:szCs w:val="26"/>
          <w:lang w:eastAsia="ru-RU"/>
        </w:rPr>
        <w:t xml:space="preserve">, ФИЗИЧЕСКОГО ЛИЦА, ЗАНИМАЮЩЕГОСЯ В УСТАНОВЛЕННОМ ЗАКОНОДАТЕЛЬСТВОМ РОССИЙСКОЙ ФЕДЕРАЦИИ ПОРЯДКЕ ЧАСТНОЙ ПРАКТИКОЙ </w:t>
      </w:r>
      <w:r w:rsidRPr="007B47AD">
        <w:rPr>
          <w:rFonts w:ascii="Times New Roman" w:eastAsia="MS Gothic" w:hAnsi="Times New Roman" w:cs="Times New Roman"/>
          <w:b/>
          <w:bCs/>
          <w:color w:val="0000FF"/>
          <w:sz w:val="26"/>
          <w:szCs w:val="26"/>
          <w:lang w:eastAsia="ru-RU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7B47AD">
        <w:rPr>
          <w:rFonts w:ascii="Times New Roman" w:eastAsia="MS Gothic" w:hAnsi="Times New Roman" w:cs="Times New Roman"/>
          <w:b/>
          <w:bCs/>
          <w:color w:val="0000FF"/>
          <w:sz w:val="26"/>
          <w:szCs w:val="26"/>
          <w:lang w:eastAsia="ru-RU"/>
        </w:rPr>
        <w:instrText xml:space="preserve"> FORMCHECKBOX </w:instrText>
      </w:r>
      <w:r w:rsidR="00E80296">
        <w:rPr>
          <w:rFonts w:ascii="Times New Roman" w:eastAsia="MS Gothic" w:hAnsi="Times New Roman" w:cs="Times New Roman"/>
          <w:b/>
          <w:bCs/>
          <w:color w:val="0000FF"/>
          <w:sz w:val="26"/>
          <w:szCs w:val="26"/>
          <w:lang w:eastAsia="ru-RU"/>
        </w:rPr>
      </w:r>
      <w:r w:rsidR="00E80296">
        <w:rPr>
          <w:rFonts w:ascii="Times New Roman" w:eastAsia="MS Gothic" w:hAnsi="Times New Roman" w:cs="Times New Roman"/>
          <w:b/>
          <w:bCs/>
          <w:color w:val="0000FF"/>
          <w:sz w:val="26"/>
          <w:szCs w:val="26"/>
          <w:lang w:eastAsia="ru-RU"/>
        </w:rPr>
        <w:fldChar w:fldCharType="separate"/>
      </w:r>
      <w:r w:rsidRPr="007B47AD">
        <w:rPr>
          <w:rFonts w:ascii="Times New Roman" w:eastAsia="MS Gothic" w:hAnsi="Times New Roman" w:cs="Times New Roman"/>
          <w:b/>
          <w:bCs/>
          <w:color w:val="0000FF"/>
          <w:sz w:val="26"/>
          <w:szCs w:val="26"/>
          <w:lang w:eastAsia="ru-RU"/>
        </w:rPr>
        <w:fldChar w:fldCharType="end"/>
      </w:r>
      <w:r w:rsidRPr="007B47AD">
        <w:rPr>
          <w:rFonts w:ascii="Times New Roman" w:eastAsia="MS Gothic" w:hAnsi="Times New Roman" w:cs="Times New Roman"/>
          <w:b/>
          <w:bCs/>
          <w:color w:val="0000FF"/>
          <w:sz w:val="26"/>
          <w:szCs w:val="26"/>
          <w:lang w:eastAsia="ru-RU"/>
        </w:rPr>
        <w:t>.</w:t>
      </w:r>
      <w:bookmarkEnd w:id="0"/>
    </w:p>
    <w:p w:rsidR="00202622" w:rsidRPr="00202622" w:rsidRDefault="00202622" w:rsidP="00202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793"/>
        <w:gridCol w:w="142"/>
        <w:gridCol w:w="895"/>
        <w:gridCol w:w="848"/>
        <w:gridCol w:w="569"/>
        <w:gridCol w:w="1982"/>
        <w:gridCol w:w="2005"/>
        <w:gridCol w:w="24"/>
      </w:tblGrid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 наличии последнего)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Реквизиты документа, удостоверяющего личность: </w:t>
            </w: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  <w:proofErr w:type="gramEnd"/>
          </w:p>
          <w:p w:rsidR="00202622" w:rsidRPr="007B47AD" w:rsidRDefault="00202622" w:rsidP="00202622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соответствии с законодательством Российской Федерации документами, удостоверяющими личность, являются:</w:t>
            </w:r>
          </w:p>
          <w:p w:rsidR="00202622" w:rsidRPr="007B47AD" w:rsidRDefault="00202622" w:rsidP="00202622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4.1. для граждан Российской Федерации:</w:t>
            </w:r>
          </w:p>
          <w:p w:rsidR="00202622" w:rsidRPr="007B47AD" w:rsidRDefault="00202622" w:rsidP="00202622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паспорт гражданина Российской Федерации;</w:t>
            </w:r>
          </w:p>
          <w:p w:rsidR="00202622" w:rsidRPr="007B47AD" w:rsidRDefault="00202622" w:rsidP="00202622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      </w:r>
          </w:p>
          <w:p w:rsidR="00202622" w:rsidRPr="007B47AD" w:rsidRDefault="00202622" w:rsidP="00202622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свидетельство о рождении гражданина Российской Федерации (для граждан Российской Федерации в возрасте до 14 лет);</w:t>
            </w:r>
          </w:p>
          <w:p w:rsidR="00202622" w:rsidRPr="007B47AD" w:rsidRDefault="00202622" w:rsidP="00202622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:rsidR="00202622" w:rsidRPr="007B47AD" w:rsidRDefault="00202622" w:rsidP="00202622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4.2. для иностранных граждан:</w:t>
            </w:r>
          </w:p>
          <w:p w:rsidR="00202622" w:rsidRPr="007B47AD" w:rsidRDefault="00202622" w:rsidP="00202622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паспорт иностранного гражданина;</w:t>
            </w:r>
          </w:p>
          <w:p w:rsidR="00202622" w:rsidRPr="007B47AD" w:rsidRDefault="00202622" w:rsidP="00202622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4.3. для лиц без гражданства:</w:t>
            </w:r>
          </w:p>
          <w:p w:rsidR="00202622" w:rsidRPr="007B47AD" w:rsidRDefault="00202622" w:rsidP="00202622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202622" w:rsidRPr="007B47AD" w:rsidRDefault="00202622" w:rsidP="00202622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разрешение на временное проживание, вид на жительство;</w:t>
            </w:r>
          </w:p>
          <w:p w:rsidR="00202622" w:rsidRPr="007B47AD" w:rsidRDefault="00202622" w:rsidP="00202622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:rsidR="00202622" w:rsidRPr="007B47AD" w:rsidRDefault="00202622" w:rsidP="00202622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</w:p>
          <w:p w:rsidR="00202622" w:rsidRPr="007B47AD" w:rsidRDefault="00202622" w:rsidP="00202622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B47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4.4. иные документы</w:t>
            </w: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  <w:proofErr w:type="gramEnd"/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Данные миграционной карты: </w:t>
            </w: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карты, дата начала срока пребывания и дата окончания срока пребывания в Российской Федерации</w:t>
            </w:r>
          </w:p>
          <w:p w:rsidR="00202622" w:rsidRPr="007B47AD" w:rsidRDefault="00202622" w:rsidP="00202622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Федерации: </w:t>
            </w: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Федерации.</w:t>
            </w:r>
          </w:p>
          <w:p w:rsidR="00202622" w:rsidRPr="007B47AD" w:rsidRDefault="00202622" w:rsidP="00202622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</w:t>
            </w: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законодательством Российской Федерации.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 </w:t>
            </w: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номер налогоплательщика </w:t>
            </w: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</w:t>
            </w:r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 страховом номере индивидуального лицевого счета застрахованного лица в системе обязательного пенсионного </w:t>
            </w: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страхования (при наличии)</w:t>
            </w:r>
          </w:p>
          <w:p w:rsidR="00202622" w:rsidRPr="007B47AD" w:rsidRDefault="00202622" w:rsidP="00202622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Сведения, предусмотренные настоящим пунктом, устанавливаются в отношении клиента в случае реализации АО ИК «Битца – Инвест»» права, предусмотренного </w:t>
            </w:r>
            <w:hyperlink r:id="rId6" w:history="1">
              <w:r w:rsidRPr="00DF42A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пунктом 5.4 статьи 7</w:t>
              </w:r>
            </w:hyperlink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Федерального закона 115-ФЗ от 07 августа 2001 года</w:t>
            </w:r>
            <w:r w:rsidRPr="007B47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(указано в п. 5.9.1 настоящих ПВК </w:t>
            </w:r>
            <w:proofErr w:type="gramStart"/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ПОД/ФТ)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GoBack" w:colFirst="3" w:colLast="3"/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регистрации в качестве индивидуального предпринимателя:</w:t>
            </w:r>
          </w:p>
          <w:p w:rsidR="00202622" w:rsidRPr="007B47AD" w:rsidRDefault="00202622" w:rsidP="00202622">
            <w:pPr>
              <w:numPr>
                <w:ilvl w:val="0"/>
                <w:numId w:val="2"/>
              </w:numPr>
              <w:spacing w:after="0" w:line="240" w:lineRule="auto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 года);</w:t>
            </w:r>
          </w:p>
          <w:p w:rsidR="00202622" w:rsidRPr="007B47AD" w:rsidRDefault="00202622" w:rsidP="00202622">
            <w:pPr>
              <w:numPr>
                <w:ilvl w:val="0"/>
                <w:numId w:val="2"/>
              </w:numPr>
              <w:spacing w:after="0" w:line="240" w:lineRule="auto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регистрации.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11.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Номера телефонов и факсов </w:t>
            </w:r>
            <w:r w:rsidRPr="007B4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"/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12.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Иная контактная информация (адрес электронной почты, банковские реквизиты и др.) (при наличии)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13.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 клиента, указанного в подпункте 1 пункта 1 статьи 7.3 Федерального закона 115-ФЗ от 07 августа 2001 года, наименование и  адрес его работодателя</w:t>
            </w:r>
          </w:p>
          <w:p w:rsidR="00202622" w:rsidRPr="007B47AD" w:rsidRDefault="00202622" w:rsidP="00202622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предусмотренные настоящим пунктом, устанавливаются в отношении следующих физических лиц:</w:t>
            </w:r>
            <w:r w:rsidRPr="007B4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иностранных публичных должностных лиц,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</w:t>
            </w:r>
            <w:proofErr w:type="gramEnd"/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Федерации, государственных корпорациях и иных организациях, созданных Российской Федерацией на основании федеральных законов, включенные в </w:t>
            </w:r>
            <w:hyperlink r:id="rId7" w:anchor="/multilink/12123862/paragraph/121102/number/0" w:history="1">
              <w:r w:rsidRPr="007B47A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перечни</w:t>
              </w:r>
            </w:hyperlink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должностей, определяемые Президентом Российской Федерации.</w:t>
            </w:r>
            <w:proofErr w:type="gramEnd"/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14.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Степень родства либо статус (супруг или супруга) клиента по отношению к лицу, указанному в подпункте 1 пункта 1 статьи 7.3 Федерального закона 115-ФЗ от 07 августа 2001 года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15.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16.</w:t>
            </w:r>
          </w:p>
        </w:tc>
        <w:tc>
          <w:tcPr>
            <w:tcW w:w="9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2A3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целях установления и предполагаемом характере деловых отношений </w:t>
            </w:r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АО ИК «Битца – Инвест»</w:t>
            </w:r>
            <w:r w:rsidRPr="007B4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сведения о целях финансово-хозяйственной деятельности </w:t>
            </w:r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 о планируемых операциях)</w:t>
            </w:r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Поле заполняется при приеме на обслуживание. </w:t>
            </w: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Долгосрочные отношения </w:t>
            </w:r>
          </w:p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спекулятивный характер сделок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instrText>FORMCHECKBOX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separate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end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да                           </w: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instrText>FORMCHECKBOX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separate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end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нет</w:t>
            </w: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Долгосрочные отношения</w:t>
            </w:r>
          </w:p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инвестиционный характер сделок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instrText xml:space="preserve"> FORMCHECKBOX </w:instrText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separate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end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да                           </w: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instrText xml:space="preserve"> FORMCHECKBOX </w:instrText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separate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end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нет</w:t>
            </w: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Разовые целевые операции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instrText xml:space="preserve"> FORMCHECKBOX </w:instrText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separate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end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да                           </w: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instrText xml:space="preserve"> FORMCHECKBOX </w:instrText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separate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end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нет</w:t>
            </w: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Иное (просьба указать):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17.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(документы) о финансовом положении </w:t>
            </w:r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(могут быть указаны один или несколько документов, </w:t>
            </w:r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которые прилагаются):</w:t>
            </w:r>
          </w:p>
        </w:tc>
        <w:tc>
          <w:tcPr>
            <w:tcW w:w="5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instrText>FORMCHECKBOX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separate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end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Копии годовой (либо квартальной) налоговой декларации с отметкой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или</w:t>
            </w:r>
          </w:p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instrText>FORMCHECKBOX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separate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end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</w:p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instrText>FORMCHECKBOX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separate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end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АО ИК «Битца - Инвест;</w:t>
            </w:r>
          </w:p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</w:p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instrText>FORMCHECKBOX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separate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end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</w:t>
            </w: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отсутствии фактов неисполнения клиентом  своих денежных обязательств по причине отсутствия денежных средств на банковских счетах;</w:t>
            </w: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17.1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312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Налоговый режим: </w:t>
            </w:r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(выбрать </w:t>
            </w:r>
            <w:proofErr w:type="gramStart"/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необходимое</w:t>
            </w:r>
            <w:proofErr w:type="gramEnd"/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DF42A3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instrText>FORMCHECKBOX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separate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end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общий</w:t>
            </w:r>
          </w:p>
          <w:p w:rsidR="00202622" w:rsidRPr="007B47AD" w:rsidRDefault="00202622" w:rsidP="00DF42A3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instrText>FORMCHECKBOX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separate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end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упрощенная система налогообложения</w:t>
            </w:r>
          </w:p>
          <w:p w:rsidR="00202622" w:rsidRPr="007B47AD" w:rsidRDefault="00202622" w:rsidP="00DF42A3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instrText>FORMCHECKBOX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separate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end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иное (указать):</w:t>
            </w: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18.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деловой репутации:</w:t>
            </w:r>
          </w:p>
        </w:tc>
        <w:tc>
          <w:tcPr>
            <w:tcW w:w="5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instrText>FORMCHECKBOX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separate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end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«отзывы прилагаются»</w:t>
            </w:r>
          </w:p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(отзывы в произвольной письменной форме о клиенте других клиентов АО ИК «Битца – Инвест», имеющих с ним деловые отношения; и (или) отзывы от кредитных организаций и (или) </w:t>
            </w:r>
            <w:proofErr w:type="spellStart"/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некредитных</w:t>
            </w:r>
            <w:proofErr w:type="spellEnd"/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финансовых организаций, в которых клиент находится (находился) на обслуживании, с информацией этих кредитных организаций и (или) </w:t>
            </w:r>
            <w:proofErr w:type="spellStart"/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некредитных</w:t>
            </w:r>
            <w:proofErr w:type="spellEnd"/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финансовых организаций об оценке деловой репутации клиента).</w: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19.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происхождения денежных средств и (или) иного имущества клиента</w:t>
            </w:r>
          </w:p>
          <w:p w:rsidR="00202622" w:rsidRPr="007B47AD" w:rsidRDefault="00202622" w:rsidP="00202622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(устанавливаются в случае реализации АО ИК «Битца – Инвест» права, предусмотренного </w:t>
            </w:r>
            <w:hyperlink r:id="rId8" w:history="1">
              <w:r w:rsidRPr="007B47AD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подпунктом 1.1 пункта 1 статьи 7</w:t>
              </w:r>
            </w:hyperlink>
            <w:r w:rsidRPr="007B4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Федерального закона 115-ФЗ от 07 августа 2001 года</w:t>
            </w:r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приеме на обслуживание и обслуживании клиентов, в том числе иностранных структур без образования юридического лица АО ИК «Битца – Инвест» вправе принимать обоснованные и доступные в сложившихся обстоятельствах меры по определению источников происхождения денежных средств и</w:t>
            </w:r>
            <w:proofErr w:type="gramEnd"/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или) иного имущества клиентов), а также в случае, предусмотренном </w:t>
            </w:r>
            <w:hyperlink r:id="rId9" w:history="1">
              <w:r w:rsidRPr="007B47AD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подпунктом 3 пункта 1 статьи 7</w:t>
              </w:r>
            </w:hyperlink>
            <w:r w:rsidRPr="007B47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.3</w:t>
            </w:r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АО ИК «Битца – Инвест» обязано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</w:t>
            </w:r>
            <w:proofErr w:type="gramEnd"/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лицензированию: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вид:</w:t>
            </w:r>
          </w:p>
          <w:p w:rsidR="00202622" w:rsidRPr="007B47AD" w:rsidRDefault="00202622" w:rsidP="002026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номер:</w:t>
            </w:r>
          </w:p>
          <w:p w:rsidR="00202622" w:rsidRPr="007B47AD" w:rsidRDefault="00202622" w:rsidP="002026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 лицензии:</w:t>
            </w:r>
          </w:p>
          <w:p w:rsidR="00202622" w:rsidRPr="007B47AD" w:rsidRDefault="00202622" w:rsidP="002026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7B4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выдана</w:t>
            </w:r>
            <w:proofErr w:type="gramEnd"/>
            <w:r w:rsidRPr="007B4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02622" w:rsidRPr="007B47AD" w:rsidRDefault="00202622" w:rsidP="002026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действия:</w:t>
            </w:r>
          </w:p>
          <w:p w:rsidR="00202622" w:rsidRPr="007B47AD" w:rsidRDefault="00202622" w:rsidP="002026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видов лицензируемой деятельности:</w:t>
            </w:r>
          </w:p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21.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бенефициарном</w:t>
            </w:r>
            <w:proofErr w:type="spellEnd"/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владельце клиента, включая решение АО ИК «Битца – Инвест» о признании </w:t>
            </w:r>
            <w:proofErr w:type="spellStart"/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владельцем клиента иного физического лица с обоснованием принятого решения (в случае выявления такого </w:t>
            </w:r>
            <w:proofErr w:type="spellStart"/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7B4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владельца)</w:t>
            </w:r>
            <w:r w:rsidRPr="007B4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202622" w:rsidRPr="007B47AD" w:rsidRDefault="00202622" w:rsidP="002026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полностью фамилия, имя и отчество (при наличии последнего) </w:t>
            </w:r>
            <w:proofErr w:type="spellStart"/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владельца. Дополнительно предоставляется по каждому </w:t>
            </w:r>
            <w:proofErr w:type="spellStart"/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бенефициарному</w:t>
            </w:r>
            <w:proofErr w:type="spellEnd"/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владельцу заполненная анкета по форме </w:t>
            </w:r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Приложения № 19 </w:t>
            </w:r>
            <w:r w:rsidR="00DF42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соответствующего раздела</w:t>
            </w:r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02622" w:rsidRPr="007B47AD" w:rsidRDefault="00202622" w:rsidP="002026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в соответствии с законодательством Российской Федерации идентификация </w:t>
            </w:r>
            <w:proofErr w:type="spellStart"/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бенефициарных</w:t>
            </w:r>
            <w:proofErr w:type="spellEnd"/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владельцев проводиться не должна, в этом поле указывается причина, по которой сведения не указываются.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622" w:rsidRPr="007B47AD" w:rsidTr="00610F48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tabs>
                <w:tab w:val="left" w:pos="616"/>
              </w:tabs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об основаниях, свидетельствующих о том, что лицо является </w:t>
            </w:r>
            <w:proofErr w:type="spellStart"/>
            <w:r w:rsidRPr="007B4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7B4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владельцем:</w:t>
            </w:r>
          </w:p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(Например, имеет преобладающее участие более 25 процентов в капитале или имеет возможность контролировать действия клиента)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2622" w:rsidRPr="007B47AD" w:rsidTr="00610F48">
        <w:trPr>
          <w:gridAfter w:val="1"/>
          <w:wAfter w:w="24" w:type="dxa"/>
          <w:trHeight w:val="51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DF42A3" w:rsidRDefault="00202622" w:rsidP="00202622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DF42A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22.</w:t>
            </w:r>
          </w:p>
        </w:tc>
        <w:tc>
          <w:tcPr>
            <w:tcW w:w="9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DF42A3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DF42A3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Сведения, получаемые в целях установления и идентификации выгодоприобретателя</w:t>
            </w:r>
          </w:p>
        </w:tc>
      </w:tr>
      <w:tr w:rsidR="00202622" w:rsidRPr="007B47AD" w:rsidTr="00610F48">
        <w:trPr>
          <w:gridAfter w:val="1"/>
          <w:wAfter w:w="24" w:type="dxa"/>
          <w:trHeight w:val="51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22.1.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Сведения о выгодоприобретателе:</w:t>
            </w:r>
          </w:p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7B47AD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Выгодоприобретатель</w:t>
            </w: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202622" w:rsidRPr="007B47AD" w:rsidRDefault="00202622" w:rsidP="002026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instrText>FORMCHECKBOX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separate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end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имеются (в случае наличия выгодоприобретателя указывается:</w:t>
            </w:r>
            <w:proofErr w:type="gramEnd"/>
          </w:p>
          <w:p w:rsidR="00202622" w:rsidRPr="007B47AD" w:rsidRDefault="00202622" w:rsidP="002026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202622" w:rsidRPr="007B47AD" w:rsidRDefault="00202622" w:rsidP="00202622">
            <w:pPr>
              <w:numPr>
                <w:ilvl w:val="0"/>
                <w:numId w:val="2"/>
              </w:numPr>
              <w:spacing w:after="0" w:line="240" w:lineRule="auto"/>
              <w:ind w:left="601" w:hanging="426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7B47A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Полное наименование юридического лица, иностранной структуры без образования юридического лица (по каждому выгодоприобретателю – юридическому лицу, иностранной структуре без образования юридического лица должна быть приложена заполненная анкета по форме </w: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ru-RU"/>
              </w:rPr>
              <w:t>Приложения № 21</w: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(заполняются только пункты 1-11)</w:t>
            </w:r>
            <w:proofErr w:type="gramEnd"/>
          </w:p>
          <w:p w:rsidR="00202622" w:rsidRPr="007B47AD" w:rsidRDefault="00202622" w:rsidP="00202622">
            <w:p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202622" w:rsidRPr="007B47AD" w:rsidRDefault="00202622" w:rsidP="00202622">
            <w:p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или</w:t>
            </w:r>
          </w:p>
          <w:p w:rsidR="00202622" w:rsidRPr="007B47AD" w:rsidRDefault="00202622" w:rsidP="00202622">
            <w:pPr>
              <w:spacing w:after="0" w:line="240" w:lineRule="auto"/>
              <w:ind w:left="754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202622" w:rsidRPr="007B47AD" w:rsidRDefault="00202622" w:rsidP="00DF42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Полностью фамилия, имя, отчество (при наличии последнего) физического лица (по каждому выгодоприобретателю – физическому лицу должна быть приложена заполненная анкета по форме </w: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ru-RU"/>
              </w:rPr>
              <w:t xml:space="preserve">Приложения № 19) </w: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r w:rsidR="00DF42A3" w:rsidRPr="00DF42A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раздел 3 Сведения о выгодоприобретателе Клиента</w: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ru-RU"/>
              </w:rPr>
              <w:t>.</w:t>
            </w:r>
          </w:p>
          <w:p w:rsidR="00202622" w:rsidRPr="007B47AD" w:rsidRDefault="00202622" w:rsidP="002026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202622" w:rsidRPr="007B47AD" w:rsidRDefault="00202622" w:rsidP="002026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instrText>FORMCHECKBOX</w:instrText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</w:instrText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r>
            <w:r w:rsidR="00E8029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separate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fldChar w:fldCharType="end"/>
            </w:r>
            <w:r w:rsidRPr="007B4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отсутствуют</w:t>
            </w:r>
          </w:p>
          <w:p w:rsidR="00202622" w:rsidRPr="007B47AD" w:rsidRDefault="00202622" w:rsidP="002026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2622" w:rsidRPr="007B47AD" w:rsidTr="00610F48">
        <w:trPr>
          <w:gridAfter w:val="1"/>
          <w:wAfter w:w="24" w:type="dxa"/>
          <w:trHeight w:val="51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1</w:t>
            </w:r>
            <w:r w:rsidRPr="007B4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22.2.</w:t>
            </w:r>
          </w:p>
        </w:tc>
        <w:tc>
          <w:tcPr>
            <w:tcW w:w="9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B4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Сведения об основаниях, свидетельствующих о том, что клиент действует к выгоде другого лица </w:t>
            </w:r>
          </w:p>
        </w:tc>
      </w:tr>
      <w:tr w:rsidR="00202622" w:rsidRPr="007B47AD" w:rsidTr="00610F48">
        <w:trPr>
          <w:gridAfter w:val="1"/>
          <w:wAfter w:w="24" w:type="dxa"/>
          <w:trHeight w:val="51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02622" w:rsidRPr="007B47AD" w:rsidTr="00610F48">
        <w:trPr>
          <w:gridAfter w:val="1"/>
          <w:wAfter w:w="24" w:type="dxa"/>
          <w:trHeight w:val="51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Номер документа 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02622" w:rsidRPr="007B47AD" w:rsidTr="00610F48">
        <w:trPr>
          <w:gridAfter w:val="1"/>
          <w:wAfter w:w="24" w:type="dxa"/>
          <w:trHeight w:val="51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B47A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Дата документа</w:t>
            </w: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22" w:rsidRPr="007B47AD" w:rsidRDefault="00202622" w:rsidP="002026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202622" w:rsidRPr="00202622" w:rsidRDefault="00202622" w:rsidP="00202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622" w:rsidRPr="007B47AD" w:rsidRDefault="00202622" w:rsidP="00202622">
      <w:pPr>
        <w:tabs>
          <w:tab w:val="left" w:pos="3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7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подтверждаю, что предоставленная в настоящей Анкете информация является достоверной и полной на дату оформления/обновления Анкеты. </w:t>
      </w:r>
      <w:proofErr w:type="gramStart"/>
      <w:r w:rsidRPr="007B47AD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осознаю, что несу всю ответственность и риски, возникающие вследствие предоставления неполной, неточной, недостоверной информации или недействительных документов и обязуюсь предоставить новую Анкету в АО ИК «Битца – Инвест» по истечении одного года с даты ее оформления/обновления, или в течение 5 (Пяти) рабочих дней после изменения приведенных в ней сведений, в зависимости от того, какое событие наступит.</w:t>
      </w:r>
      <w:proofErr w:type="gramEnd"/>
    </w:p>
    <w:p w:rsidR="00202622" w:rsidRPr="007B47AD" w:rsidRDefault="00202622" w:rsidP="00202622">
      <w:pPr>
        <w:tabs>
          <w:tab w:val="left" w:pos="3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622" w:rsidRPr="007B47AD" w:rsidRDefault="00202622" w:rsidP="00202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622" w:rsidRPr="007B47AD" w:rsidRDefault="00202622" w:rsidP="00202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7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               ___________________________</w:t>
      </w:r>
    </w:p>
    <w:p w:rsidR="00202622" w:rsidRPr="007B47AD" w:rsidRDefault="00202622" w:rsidP="00202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47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7B47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                      </w:t>
      </w:r>
      <w:r w:rsidR="00DF42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</w:t>
      </w:r>
      <w:r w:rsidRPr="007B47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DF42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Имя  Отчество Фамилия</w:t>
      </w:r>
    </w:p>
    <w:p w:rsidR="00202622" w:rsidRPr="007B47AD" w:rsidRDefault="00202622" w:rsidP="00202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622" w:rsidRPr="007B47AD" w:rsidRDefault="00202622" w:rsidP="00202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7A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202622" w:rsidRPr="007B47AD" w:rsidRDefault="00202622" w:rsidP="00202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622" w:rsidRPr="007B47AD" w:rsidRDefault="00202622" w:rsidP="002026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F42A3" w:rsidRDefault="00DF42A3" w:rsidP="00202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2A3" w:rsidRDefault="00DF42A3" w:rsidP="00202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2A3" w:rsidRDefault="00DF42A3" w:rsidP="00202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2A3" w:rsidRPr="000115B2" w:rsidRDefault="00DF42A3" w:rsidP="00DF42A3">
      <w:pPr>
        <w:shd w:val="clear" w:color="auto" w:fill="D9D9D9" w:themeFill="background1" w:themeFillShade="D9"/>
        <w:tabs>
          <w:tab w:val="left" w:pos="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115B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Заполняется </w:t>
      </w:r>
      <w:r w:rsidRPr="000115B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АО ИК «Битца-Инвест»</w:t>
      </w:r>
      <w:r w:rsidRPr="000115B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0115B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при приеме Анкеты</w:t>
      </w:r>
    </w:p>
    <w:p w:rsidR="00DF42A3" w:rsidRPr="000115B2" w:rsidRDefault="00DF42A3" w:rsidP="00DF42A3">
      <w:pPr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:rsidR="00DF42A3" w:rsidRPr="000115B2" w:rsidRDefault="00DF42A3" w:rsidP="00DF42A3">
      <w:pPr>
        <w:autoSpaceDE w:val="0"/>
        <w:autoSpaceDN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0"/>
          <w:szCs w:val="16"/>
        </w:rPr>
      </w:pPr>
      <w:r w:rsidRPr="000115B2">
        <w:rPr>
          <w:rFonts w:ascii="Times New Roman" w:eastAsia="Calibri" w:hAnsi="Times New Roman" w:cs="Times New Roman"/>
          <w:sz w:val="20"/>
          <w:szCs w:val="16"/>
        </w:rPr>
        <w:t xml:space="preserve">Подтверждаю, что информация внесена в настоящую Анкету на основании оригиналов или надлежащим образом заверенных копий документов. </w:t>
      </w:r>
    </w:p>
    <w:p w:rsidR="00DF42A3" w:rsidRPr="000115B2" w:rsidRDefault="00DF42A3" w:rsidP="00DF42A3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0"/>
          <w:szCs w:val="16"/>
        </w:rPr>
      </w:pPr>
      <w:r w:rsidRPr="000115B2">
        <w:rPr>
          <w:rFonts w:ascii="Times New Roman" w:eastAsia="Calibri" w:hAnsi="Times New Roman" w:cs="Times New Roman"/>
          <w:sz w:val="20"/>
          <w:szCs w:val="16"/>
        </w:rPr>
        <w:t>Представленные мне надлежащим образом заверенные копии документов, а также заверенные мною копии документов, снятые с представленных оригиналов документов, к Анкете приложены.</w:t>
      </w:r>
    </w:p>
    <w:p w:rsidR="00DF42A3" w:rsidRPr="000115B2" w:rsidRDefault="00DF42A3" w:rsidP="00DF42A3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0"/>
          <w:szCs w:val="16"/>
        </w:rPr>
      </w:pPr>
      <w:r w:rsidRPr="000115B2">
        <w:rPr>
          <w:rFonts w:ascii="Times New Roman" w:eastAsia="Calibri" w:hAnsi="Times New Roman" w:cs="Times New Roman"/>
          <w:sz w:val="20"/>
          <w:szCs w:val="16"/>
        </w:rPr>
        <w:t>Устный опрос,  на основании которого заполнены поля Анкеты, для которых не установлено предоставление документов, проведен мною лично.</w:t>
      </w:r>
    </w:p>
    <w:p w:rsidR="00DF42A3" w:rsidRPr="000115B2" w:rsidRDefault="00DF42A3" w:rsidP="00DF42A3">
      <w:pPr>
        <w:tabs>
          <w:tab w:val="left" w:pos="3381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15B2">
        <w:rPr>
          <w:rFonts w:ascii="Times New Roman" w:eastAsia="Calibri" w:hAnsi="Times New Roman" w:cs="Times New Roman"/>
          <w:sz w:val="20"/>
          <w:szCs w:val="16"/>
        </w:rPr>
        <w:t>Анкета подписана в моем присутствии.</w:t>
      </w:r>
    </w:p>
    <w:p w:rsidR="00DF42A3" w:rsidRPr="000115B2" w:rsidRDefault="00DF42A3" w:rsidP="00DF42A3">
      <w:pPr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253"/>
      </w:tblGrid>
      <w:tr w:rsidR="00DF42A3" w:rsidRPr="000115B2" w:rsidTr="00675C06">
        <w:trPr>
          <w:trHeight w:val="249"/>
        </w:trPr>
        <w:tc>
          <w:tcPr>
            <w:tcW w:w="9924" w:type="dxa"/>
            <w:gridSpan w:val="2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2A3" w:rsidRPr="000115B2" w:rsidRDefault="00DF42A3" w:rsidP="00675C06">
            <w:pPr>
              <w:tabs>
                <w:tab w:val="left" w:pos="-142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Соответствие данных в анкете с данными, предоставленными клиентом,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011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роверил</w:t>
            </w:r>
            <w:r w:rsidRPr="0001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</w:tr>
      <w:tr w:rsidR="00DF42A3" w:rsidRPr="00DF42A3" w:rsidTr="00675C06">
        <w:trPr>
          <w:trHeight w:val="249"/>
        </w:trPr>
        <w:tc>
          <w:tcPr>
            <w:tcW w:w="992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2A3" w:rsidRPr="000115B2" w:rsidRDefault="00DF42A3" w:rsidP="00675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</w:p>
        </w:tc>
      </w:tr>
      <w:tr w:rsidR="00DF42A3" w:rsidRPr="000115B2" w:rsidTr="00675C06">
        <w:trPr>
          <w:trHeight w:val="249"/>
        </w:trPr>
        <w:tc>
          <w:tcPr>
            <w:tcW w:w="992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2A3" w:rsidRPr="000115B2" w:rsidRDefault="00DF42A3" w:rsidP="00675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0115B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Должность, ФИО, подпись</w:t>
            </w:r>
          </w:p>
          <w:p w:rsidR="00DF42A3" w:rsidRPr="000115B2" w:rsidRDefault="00DF42A3" w:rsidP="00675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42A3" w:rsidRPr="000115B2" w:rsidTr="00675C06">
        <w:trPr>
          <w:trHeight w:val="249"/>
        </w:trPr>
        <w:tc>
          <w:tcPr>
            <w:tcW w:w="4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2A3" w:rsidRPr="000115B2" w:rsidRDefault="00DF42A3" w:rsidP="00675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получения/обновления Анкеты</w:t>
            </w:r>
          </w:p>
        </w:tc>
        <w:tc>
          <w:tcPr>
            <w:tcW w:w="5253" w:type="dxa"/>
            <w:shd w:val="clear" w:color="auto" w:fill="FFFFFF"/>
            <w:vAlign w:val="center"/>
          </w:tcPr>
          <w:p w:rsidR="00DF42A3" w:rsidRPr="000115B2" w:rsidRDefault="00DF42A3" w:rsidP="00675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«____» _________ 20__ г.</w:t>
            </w:r>
          </w:p>
        </w:tc>
      </w:tr>
    </w:tbl>
    <w:p w:rsidR="00DA5507" w:rsidRDefault="00DA5507"/>
    <w:sectPr w:rsidR="00DA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062C"/>
    <w:multiLevelType w:val="hybridMultilevel"/>
    <w:tmpl w:val="CDA23B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7D822EDA"/>
    <w:multiLevelType w:val="hybridMultilevel"/>
    <w:tmpl w:val="E2E6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21"/>
    <w:rsid w:val="000524B2"/>
    <w:rsid w:val="00202622"/>
    <w:rsid w:val="007B47AD"/>
    <w:rsid w:val="00891921"/>
    <w:rsid w:val="00DA5507"/>
    <w:rsid w:val="00DF42A3"/>
    <w:rsid w:val="00E80296"/>
    <w:rsid w:val="00F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el\Documents\&#1056;&#1072;&#1073;&#1086;&#1090;&#1072;\cgi\online.cgi%3freq=doc&amp;base=LAW&amp;n=200073&amp;rnd=228224.40083934&amp;dst=196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avel\Documents\&#1056;&#1072;&#1073;&#1086;&#1090;&#1072;\cgi\online.cgi%3freq=doc&amp;base=LAW&amp;n=200073&amp;rnd=228224.133737328&amp;dst=100403&amp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Pavel\Documents\&#1056;&#1072;&#1073;&#1086;&#1090;&#1072;\cgi\online.cgi%3freq=doc&amp;base=LAW&amp;n=200073&amp;rnd=228224.2354821979&amp;dst=16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2008</Words>
  <Characters>11446</Characters>
  <Application>Microsoft Office Word</Application>
  <DocSecurity>0</DocSecurity>
  <Lines>95</Lines>
  <Paragraphs>26</Paragraphs>
  <ScaleCrop>false</ScaleCrop>
  <Company/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Снегур Алина Витальевна</dc:creator>
  <cp:keywords/>
  <dc:description/>
  <cp:lastModifiedBy>Снегур Алина Витальевна</cp:lastModifiedBy>
  <cp:revision>7</cp:revision>
  <dcterms:created xsi:type="dcterms:W3CDTF">2018-03-15T14:39:00Z</dcterms:created>
  <dcterms:modified xsi:type="dcterms:W3CDTF">2021-10-12T11:21:00Z</dcterms:modified>
</cp:coreProperties>
</file>